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F2D" w:rsidRDefault="00B07F2D"/>
    <w:p w:rsidR="003731F9" w:rsidRDefault="003731F9" w:rsidP="003731F9">
      <w:pPr>
        <w:pStyle w:val="a3"/>
        <w:numPr>
          <w:ilvl w:val="0"/>
          <w:numId w:val="1"/>
        </w:numPr>
        <w:jc w:val="center"/>
        <w:rPr>
          <w:b/>
        </w:rPr>
      </w:pPr>
      <w:r w:rsidRPr="003731F9">
        <w:rPr>
          <w:b/>
        </w:rPr>
        <w:t xml:space="preserve">Ναύπακτος – </w:t>
      </w:r>
      <w:r w:rsidR="008A1705">
        <w:rPr>
          <w:b/>
        </w:rPr>
        <w:t>3</w:t>
      </w:r>
      <w:r w:rsidRPr="003731F9">
        <w:rPr>
          <w:b/>
        </w:rPr>
        <w:t xml:space="preserve"> μέρες </w:t>
      </w:r>
      <w:r w:rsidR="008F50D8">
        <w:rPr>
          <w:b/>
        </w:rPr>
        <w:t>26</w:t>
      </w:r>
      <w:r w:rsidR="008A1705">
        <w:rPr>
          <w:b/>
        </w:rPr>
        <w:t>-28</w:t>
      </w:r>
      <w:r w:rsidR="008F50D8">
        <w:rPr>
          <w:b/>
        </w:rPr>
        <w:t>/1</w:t>
      </w:r>
      <w:r w:rsidR="008A1705">
        <w:rPr>
          <w:b/>
        </w:rPr>
        <w:t>0</w:t>
      </w:r>
      <w:r w:rsidR="008F50D8">
        <w:rPr>
          <w:b/>
        </w:rPr>
        <w:t>/2</w:t>
      </w:r>
      <w:r w:rsidR="008A1705">
        <w:rPr>
          <w:b/>
        </w:rPr>
        <w:t>6</w:t>
      </w:r>
      <w:r w:rsidRPr="003731F9">
        <w:rPr>
          <w:b/>
        </w:rPr>
        <w:t>. Οδικώς</w:t>
      </w:r>
    </w:p>
    <w:p w:rsidR="003731F9" w:rsidRDefault="003731F9" w:rsidP="003731F9">
      <w:pPr>
        <w:rPr>
          <w:b/>
        </w:rPr>
      </w:pPr>
    </w:p>
    <w:p w:rsidR="003731F9" w:rsidRPr="003731F9" w:rsidRDefault="003731F9" w:rsidP="003731F9">
      <w:pPr>
        <w:rPr>
          <w:b/>
        </w:rPr>
      </w:pPr>
      <w:r w:rsidRPr="003731F9">
        <w:rPr>
          <w:b/>
        </w:rPr>
        <w:t xml:space="preserve">1η Μέρα | </w:t>
      </w:r>
      <w:proofErr w:type="spellStart"/>
      <w:r w:rsidRPr="003731F9">
        <w:rPr>
          <w:b/>
        </w:rPr>
        <w:t>Θεσ</w:t>
      </w:r>
      <w:proofErr w:type="spellEnd"/>
      <w:r w:rsidRPr="003731F9">
        <w:rPr>
          <w:b/>
        </w:rPr>
        <w:t xml:space="preserve">/νίκη – </w:t>
      </w:r>
      <w:proofErr w:type="spellStart"/>
      <w:r w:rsidRPr="003731F9">
        <w:rPr>
          <w:b/>
        </w:rPr>
        <w:t>Μεταλευτικό</w:t>
      </w:r>
      <w:proofErr w:type="spellEnd"/>
      <w:r w:rsidRPr="003731F9">
        <w:rPr>
          <w:b/>
        </w:rPr>
        <w:t xml:space="preserve"> Πάρκο – Ιτέα - Ναύπακτος</w:t>
      </w:r>
    </w:p>
    <w:p w:rsidR="003731F9" w:rsidRPr="003731F9" w:rsidRDefault="003731F9" w:rsidP="003731F9">
      <w:r w:rsidRPr="003731F9">
        <w:t xml:space="preserve">Συγκέντρωση στα γραφεία μας και αναχώρηση στις 06:30 και μέσω Κατερίνης , Λάρισας θα συνεχίσουμε για το μεταλλευτικό πάρκο Φωκίδας. Στο </w:t>
      </w:r>
      <w:proofErr w:type="spellStart"/>
      <w:r w:rsidRPr="003731F9">
        <w:t>Μεταλευτικό</w:t>
      </w:r>
      <w:proofErr w:type="spellEnd"/>
      <w:r w:rsidRPr="003731F9">
        <w:t xml:space="preserve"> Πάρκο, ένα από τα πιο εντυπωσιακά Θεματικά Πάρκα της Ευρώπης, θα ακολουθήσουμε τα χνάρια των μεταλλωρύχων μέσα στις υπόγειες στοές με τα κοιτάσματα του βωξίτη. Με οπτικοακουστικά συστήματα ψηφιακής τεχνολογίας, θα γνωρίσουμε την ιστορία των μεταλλωρύχων και τις μεθόδους εξόρυξης μέσα σε ένα παλιό μεταλλείο στην καρδιά της Γκιώνας. Στη συνέχεια θα περάσουμε από την όμορφη Ιτέα και θα καταλήξουμε στη Ναύπακτο. Τακτοποίηση στο ξενοδοχείο μας και νωρίς το βράδυ αναχώρηση για το ενετικό λιμάνι με τα Ενετικά τείχη. Εστιατόρια και καφετέριες είναι χτισμένα γύρω του και οι επιλογές είναι πολλές για να απολαύσει κανείς το γεύμα ή τον καφέ του με θέα στη θάλασσα και τις αραγμένες ψαρόβαρκες. </w:t>
      </w:r>
    </w:p>
    <w:p w:rsidR="003731F9" w:rsidRPr="003731F9" w:rsidRDefault="00EF0B5A" w:rsidP="003731F9">
      <w:pPr>
        <w:rPr>
          <w:b/>
        </w:rPr>
      </w:pPr>
      <w:r>
        <w:rPr>
          <w:b/>
        </w:rPr>
        <w:t>2</w:t>
      </w:r>
      <w:r w:rsidR="003731F9" w:rsidRPr="003731F9">
        <w:rPr>
          <w:b/>
        </w:rPr>
        <w:t>η Μέρα: Ναύπακτος –  Ενετικό λιμάνι και τείχη</w:t>
      </w:r>
      <w:r>
        <w:rPr>
          <w:b/>
        </w:rPr>
        <w:t xml:space="preserve"> - Γαλαξίδι</w:t>
      </w:r>
      <w:r w:rsidR="003731F9" w:rsidRPr="003731F9">
        <w:rPr>
          <w:b/>
        </w:rPr>
        <w:t>.</w:t>
      </w:r>
    </w:p>
    <w:p w:rsidR="003731F9" w:rsidRDefault="00EF0B5A" w:rsidP="003731F9">
      <w:r>
        <w:t xml:space="preserve">Πρωινό </w:t>
      </w:r>
      <w:r w:rsidR="003731F9">
        <w:t xml:space="preserve">  </w:t>
      </w:r>
      <w:r>
        <w:t xml:space="preserve">επίσκεψή </w:t>
      </w:r>
      <w:r w:rsidR="003731F9">
        <w:t xml:space="preserve"> </w:t>
      </w:r>
      <w:r>
        <w:t>σ</w:t>
      </w:r>
      <w:r w:rsidR="003731F9">
        <w:t>το ‘’</w:t>
      </w:r>
      <w:proofErr w:type="spellStart"/>
      <w:r w:rsidR="003731F9">
        <w:t>Στενοπάζαρο</w:t>
      </w:r>
      <w:proofErr w:type="spellEnd"/>
      <w:r w:rsidR="003731F9">
        <w:t>’’ .Κάντε βόλτα στο πλακόστρωτο σοκάκι με τα διώροφα παραδοσιακά κτίρια που σφύζει από χρώμα και ζωή, με προσεγμένα μαγαζιά. Θα βρείτε επίσης την επιβλητική πέτρινη βρύση στη βάση του μεγάλου πλατάνου κοντά στην εκκλησία του Αγίου Δημητρίου. Επίσης μπορείτε να επισκεφτείτε το Λιμάνι με τα Ενετικά τείχη. Εστιατόρια και καφετέριες είναι χτισμένα γύρω του και οι επιλογές είναι πολλές για να απολαύσει κανείς το γεύμα ή τον καφέ του με θέα στη θάλασσα και τις αραγμένες ψαρόβαρκες.</w:t>
      </w:r>
      <w:r w:rsidRPr="00EF0B5A">
        <w:t xml:space="preserve"> </w:t>
      </w:r>
      <w:r>
        <w:t xml:space="preserve"> και αναχώρηση για το ιστορικό Γαλαξίδι. Θα έχουμε την ευκαιρία να περπατήσουμε στο γραφικό χωριό, θαυμάζοντας πανέμορφα σπίτια, θαυμάσιες εκκλησίες και “ιστορικές γωνιές”. Επιστροφή στη Ναύπακτο</w:t>
      </w:r>
    </w:p>
    <w:p w:rsidR="003731F9" w:rsidRPr="003731F9" w:rsidRDefault="00EF0B5A" w:rsidP="003731F9">
      <w:pPr>
        <w:rPr>
          <w:b/>
        </w:rPr>
      </w:pPr>
      <w:r>
        <w:rPr>
          <w:b/>
        </w:rPr>
        <w:t>3</w:t>
      </w:r>
      <w:r w:rsidR="003731F9" w:rsidRPr="003731F9">
        <w:rPr>
          <w:b/>
        </w:rPr>
        <w:t>η Μέρα: Ναύπακτος– Αρχ. χώρος Δελφών &amp; Μουσείο –Θεσσαλονίκη.</w:t>
      </w:r>
    </w:p>
    <w:p w:rsidR="003731F9" w:rsidRDefault="00EF0B5A" w:rsidP="003731F9">
      <w:r>
        <w:t>Πρωινό Και αναχώρηση για τους Δελφούς</w:t>
      </w:r>
      <w:r w:rsidR="003731F9">
        <w:t xml:space="preserve"> </w:t>
      </w:r>
      <w:r>
        <w:t xml:space="preserve"> επ</w:t>
      </w:r>
      <w:r w:rsidR="00822123">
        <w:t>ί</w:t>
      </w:r>
      <w:r>
        <w:t xml:space="preserve">σκεψη </w:t>
      </w:r>
      <w:r w:rsidR="003731F9">
        <w:t xml:space="preserve">αρχαιολογικού χώρου και του σημαντικού μουσείου των Δελφών. Οι Δελφοί, θεωρούνται μέχρι και σήμερα ο «ομφαλός της γης» και το κέντρο της σοφίας του αρχαίου ελληνικού πολιτισμού. Ήταν ο πιο ιερός χώρος της αρχαίας Ελλάδας διότι εκεί βρισκόταν το μαντείο των Δελφών και η Πυθία, η πρωθιερέα του Θεού Απόλλωνα που μετέφερε τη χρησμοδότηση του θεού προς τον ενδιαφερόμενο. Διαθέτουμε 2 ώρες για να θαυμάσουμε τον αρχαιολογικό χώρο με τα μοναδικά ευρήματα όπως το Θόλο της Αθηνάς </w:t>
      </w:r>
      <w:proofErr w:type="spellStart"/>
      <w:r w:rsidR="003731F9">
        <w:t>Προναίας</w:t>
      </w:r>
      <w:proofErr w:type="spellEnd"/>
      <w:r w:rsidR="003731F9">
        <w:t xml:space="preserve">, την Ιερά οδό με το Ναό του Απόλλωνα, τη Στοά και το Θησαυρό των Αθηναίων, το Στάδιο και το Αρχαίο Θέατρο των Δελφών. Έπειτα επισκεπτόμαστε το σύγχρονο αρχαιολογικό μουσείο των Δελφών όπου διαθέτουμε 45΄ λεπτά για να περιηγηθούμε στους χώρους του. Στο μουσείο φυλάσσονται ευρήματα από την Αρχαϊκή έως και τη Ρωμαϊκή εποχή με χαρακτηριστικά εκθέματα όπως ο Ηνίοχος, η Σφίγγα των </w:t>
      </w:r>
      <w:proofErr w:type="spellStart"/>
      <w:r w:rsidR="003731F9">
        <w:t>Ναξίων</w:t>
      </w:r>
      <w:proofErr w:type="spellEnd"/>
      <w:r w:rsidR="003731F9">
        <w:t xml:space="preserve"> και το άγαλμα του Αντίνοου.</w:t>
      </w:r>
      <w:r w:rsidR="008A1705">
        <w:t xml:space="preserve"> </w:t>
      </w:r>
      <w:r w:rsidR="003731F9">
        <w:t>Στη συνέχεια επιβίβαση στο λεωφορείο μας και επιστροφή στη πόλη μας το βράδυ.</w:t>
      </w:r>
    </w:p>
    <w:tbl>
      <w:tblPr>
        <w:tblW w:w="9804" w:type="dxa"/>
        <w:tblLook w:val="04A0" w:firstRow="1" w:lastRow="0" w:firstColumn="1" w:lastColumn="0" w:noHBand="0" w:noVBand="1"/>
      </w:tblPr>
      <w:tblGrid>
        <w:gridCol w:w="2032"/>
        <w:gridCol w:w="1086"/>
        <w:gridCol w:w="1214"/>
        <w:gridCol w:w="1153"/>
        <w:gridCol w:w="1110"/>
        <w:gridCol w:w="1472"/>
        <w:gridCol w:w="1737"/>
      </w:tblGrid>
      <w:tr w:rsidR="008E3313" w:rsidRPr="008E3313" w:rsidTr="008E3313">
        <w:trPr>
          <w:trHeight w:val="535"/>
        </w:trPr>
        <w:tc>
          <w:tcPr>
            <w:tcW w:w="5685" w:type="dxa"/>
            <w:gridSpan w:val="4"/>
            <w:tcBorders>
              <w:top w:val="single" w:sz="8" w:space="0" w:color="000000"/>
              <w:left w:val="single" w:sz="8" w:space="0" w:color="000000"/>
              <w:bottom w:val="single" w:sz="8" w:space="0" w:color="000000"/>
              <w:right w:val="single" w:sz="8" w:space="0" w:color="000000"/>
            </w:tcBorders>
            <w:shd w:val="clear" w:color="FFFF00" w:fill="FFFF00"/>
            <w:vAlign w:val="center"/>
            <w:hideMark/>
          </w:tcPr>
          <w:p w:rsidR="008E3313" w:rsidRPr="008E3313" w:rsidRDefault="008E3313" w:rsidP="008E3313">
            <w:pPr>
              <w:spacing w:after="0" w:line="240" w:lineRule="auto"/>
              <w:jc w:val="center"/>
              <w:rPr>
                <w:rFonts w:ascii="Arial" w:eastAsia="Times New Roman" w:hAnsi="Arial" w:cs="Arial"/>
                <w:b/>
                <w:bCs/>
                <w:color w:val="000000"/>
                <w:lang w:eastAsia="el-GR"/>
              </w:rPr>
            </w:pPr>
            <w:r w:rsidRPr="008E3313">
              <w:rPr>
                <w:rFonts w:ascii="Arial" w:eastAsia="Times New Roman" w:hAnsi="Arial" w:cs="Arial"/>
                <w:b/>
                <w:bCs/>
                <w:color w:val="000000"/>
                <w:lang w:eastAsia="el-GR"/>
              </w:rPr>
              <w:t xml:space="preserve">Ναύπακτος </w:t>
            </w:r>
          </w:p>
        </w:tc>
        <w:tc>
          <w:tcPr>
            <w:tcW w:w="4118" w:type="dxa"/>
            <w:gridSpan w:val="3"/>
            <w:tcBorders>
              <w:top w:val="single" w:sz="8" w:space="0" w:color="000000"/>
              <w:left w:val="nil"/>
              <w:bottom w:val="single" w:sz="8" w:space="0" w:color="000000"/>
              <w:right w:val="single" w:sz="8" w:space="0" w:color="000000"/>
            </w:tcBorders>
            <w:shd w:val="clear" w:color="FFFF00" w:fill="FFFF00"/>
            <w:vAlign w:val="center"/>
            <w:hideMark/>
          </w:tcPr>
          <w:p w:rsidR="008E3313" w:rsidRPr="008E3313" w:rsidRDefault="008E3313" w:rsidP="008E3313">
            <w:pPr>
              <w:spacing w:after="0" w:line="240" w:lineRule="auto"/>
              <w:jc w:val="center"/>
              <w:rPr>
                <w:rFonts w:ascii="Calibri" w:eastAsia="Times New Roman" w:hAnsi="Calibri" w:cs="Calibri"/>
                <w:b/>
                <w:bCs/>
                <w:color w:val="000000"/>
                <w:lang w:eastAsia="el-GR"/>
              </w:rPr>
            </w:pPr>
            <w:r w:rsidRPr="008E3313">
              <w:rPr>
                <w:rFonts w:ascii="Calibri" w:eastAsia="Times New Roman" w:hAnsi="Calibri" w:cs="Calibri"/>
                <w:b/>
                <w:bCs/>
                <w:color w:val="000000"/>
                <w:lang w:eastAsia="el-GR"/>
              </w:rPr>
              <w:t xml:space="preserve">Αναχώρηση: </w:t>
            </w:r>
            <w:r w:rsidR="00E941C1">
              <w:rPr>
                <w:rFonts w:ascii="Calibri" w:eastAsia="Times New Roman" w:hAnsi="Calibri" w:cs="Calibri"/>
                <w:b/>
                <w:bCs/>
                <w:color w:val="000000"/>
                <w:lang w:eastAsia="el-GR"/>
              </w:rPr>
              <w:t>26</w:t>
            </w:r>
            <w:r w:rsidRPr="008E3313">
              <w:rPr>
                <w:rFonts w:ascii="Calibri" w:eastAsia="Times New Roman" w:hAnsi="Calibri" w:cs="Calibri"/>
                <w:b/>
                <w:bCs/>
                <w:color w:val="000000"/>
                <w:lang w:eastAsia="el-GR"/>
              </w:rPr>
              <w:t>/1</w:t>
            </w:r>
            <w:r w:rsidR="00E941C1">
              <w:rPr>
                <w:rFonts w:ascii="Calibri" w:eastAsia="Times New Roman" w:hAnsi="Calibri" w:cs="Calibri"/>
                <w:b/>
                <w:bCs/>
                <w:color w:val="000000"/>
                <w:lang w:eastAsia="el-GR"/>
              </w:rPr>
              <w:t>0</w:t>
            </w:r>
            <w:r w:rsidRPr="008E3313">
              <w:rPr>
                <w:rFonts w:ascii="Calibri" w:eastAsia="Times New Roman" w:hAnsi="Calibri" w:cs="Calibri"/>
                <w:b/>
                <w:bCs/>
                <w:color w:val="000000"/>
                <w:lang w:eastAsia="el-GR"/>
              </w:rPr>
              <w:t>/2</w:t>
            </w:r>
            <w:r w:rsidR="00E941C1">
              <w:rPr>
                <w:rFonts w:ascii="Calibri" w:eastAsia="Times New Roman" w:hAnsi="Calibri" w:cs="Calibri"/>
                <w:b/>
                <w:bCs/>
                <w:color w:val="000000"/>
                <w:lang w:eastAsia="el-GR"/>
              </w:rPr>
              <w:t>5</w:t>
            </w:r>
            <w:r w:rsidRPr="008E3313">
              <w:rPr>
                <w:rFonts w:ascii="Calibri" w:eastAsia="Times New Roman" w:hAnsi="Calibri" w:cs="Calibri"/>
                <w:b/>
                <w:bCs/>
                <w:color w:val="000000"/>
                <w:lang w:eastAsia="el-GR"/>
              </w:rPr>
              <w:t xml:space="preserve"> - Πακέτο εκδρομής</w:t>
            </w:r>
          </w:p>
        </w:tc>
      </w:tr>
      <w:tr w:rsidR="008E3313" w:rsidRPr="008E3313" w:rsidTr="008E3313">
        <w:trPr>
          <w:trHeight w:val="842"/>
        </w:trPr>
        <w:tc>
          <w:tcPr>
            <w:tcW w:w="2139" w:type="dxa"/>
            <w:tcBorders>
              <w:top w:val="nil"/>
              <w:left w:val="single" w:sz="8" w:space="0" w:color="000000"/>
              <w:bottom w:val="single" w:sz="8" w:space="0" w:color="000000"/>
              <w:right w:val="single" w:sz="8" w:space="0" w:color="000000"/>
            </w:tcBorders>
            <w:shd w:val="clear" w:color="FFFFFF" w:fill="FFFFFF"/>
            <w:vAlign w:val="center"/>
            <w:hideMark/>
          </w:tcPr>
          <w:p w:rsidR="008E3313" w:rsidRPr="008E3313" w:rsidRDefault="008E3313" w:rsidP="008E3313">
            <w:pPr>
              <w:spacing w:after="0" w:line="240" w:lineRule="auto"/>
              <w:jc w:val="center"/>
              <w:rPr>
                <w:rFonts w:ascii="Calibri" w:eastAsia="Times New Roman" w:hAnsi="Calibri" w:cs="Calibri"/>
                <w:b/>
                <w:bCs/>
                <w:color w:val="000000"/>
                <w:sz w:val="24"/>
                <w:szCs w:val="24"/>
                <w:lang w:eastAsia="el-GR"/>
              </w:rPr>
            </w:pPr>
            <w:r w:rsidRPr="008E3313">
              <w:rPr>
                <w:rFonts w:ascii="Calibri" w:eastAsia="Times New Roman" w:hAnsi="Calibri" w:cs="Calibri"/>
                <w:b/>
                <w:bCs/>
                <w:color w:val="000000"/>
                <w:sz w:val="24"/>
                <w:szCs w:val="24"/>
                <w:lang w:eastAsia="el-GR"/>
              </w:rPr>
              <w:lastRenderedPageBreak/>
              <w:t>Ξενοδοχεία</w:t>
            </w:r>
          </w:p>
        </w:tc>
        <w:tc>
          <w:tcPr>
            <w:tcW w:w="1157" w:type="dxa"/>
            <w:tcBorders>
              <w:top w:val="nil"/>
              <w:left w:val="nil"/>
              <w:bottom w:val="single" w:sz="8" w:space="0" w:color="000000"/>
              <w:right w:val="single" w:sz="8" w:space="0" w:color="000000"/>
            </w:tcBorders>
            <w:shd w:val="clear" w:color="FFFFFF" w:fill="FFFFFF"/>
            <w:vAlign w:val="center"/>
            <w:hideMark/>
          </w:tcPr>
          <w:p w:rsidR="008E3313" w:rsidRPr="008E3313" w:rsidRDefault="008E3313" w:rsidP="008E3313">
            <w:pPr>
              <w:spacing w:after="0" w:line="240" w:lineRule="auto"/>
              <w:jc w:val="center"/>
              <w:rPr>
                <w:rFonts w:ascii="Calibri" w:eastAsia="Times New Roman" w:hAnsi="Calibri" w:cs="Calibri"/>
                <w:b/>
                <w:bCs/>
                <w:color w:val="000000"/>
                <w:sz w:val="24"/>
                <w:szCs w:val="24"/>
                <w:lang w:eastAsia="el-GR"/>
              </w:rPr>
            </w:pPr>
            <w:proofErr w:type="spellStart"/>
            <w:r w:rsidRPr="008E3313">
              <w:rPr>
                <w:rFonts w:ascii="Calibri" w:eastAsia="Times New Roman" w:hAnsi="Calibri" w:cs="Calibri"/>
                <w:b/>
                <w:bCs/>
                <w:color w:val="000000"/>
                <w:sz w:val="24"/>
                <w:szCs w:val="24"/>
                <w:lang w:eastAsia="el-GR"/>
              </w:rPr>
              <w:t>Κατ</w:t>
            </w:r>
            <w:proofErr w:type="spellEnd"/>
            <w:r w:rsidRPr="008E3313">
              <w:rPr>
                <w:rFonts w:ascii="Calibri" w:eastAsia="Times New Roman" w:hAnsi="Calibri" w:cs="Calibri"/>
                <w:b/>
                <w:bCs/>
                <w:color w:val="000000"/>
                <w:sz w:val="24"/>
                <w:szCs w:val="24"/>
                <w:lang w:eastAsia="el-GR"/>
              </w:rPr>
              <w:t>.</w:t>
            </w:r>
          </w:p>
        </w:tc>
        <w:tc>
          <w:tcPr>
            <w:tcW w:w="1204" w:type="dxa"/>
            <w:tcBorders>
              <w:top w:val="nil"/>
              <w:left w:val="nil"/>
              <w:bottom w:val="single" w:sz="8" w:space="0" w:color="000000"/>
              <w:right w:val="single" w:sz="8" w:space="0" w:color="000000"/>
            </w:tcBorders>
            <w:shd w:val="clear" w:color="FFFFFF" w:fill="FFFFFF"/>
            <w:vAlign w:val="center"/>
            <w:hideMark/>
          </w:tcPr>
          <w:p w:rsidR="008E3313" w:rsidRPr="008E3313" w:rsidRDefault="008E3313" w:rsidP="008E3313">
            <w:pPr>
              <w:spacing w:after="0" w:line="240" w:lineRule="auto"/>
              <w:jc w:val="center"/>
              <w:rPr>
                <w:rFonts w:ascii="Calibri" w:eastAsia="Times New Roman" w:hAnsi="Calibri" w:cs="Calibri"/>
                <w:b/>
                <w:bCs/>
                <w:color w:val="000000"/>
                <w:sz w:val="24"/>
                <w:szCs w:val="24"/>
                <w:lang w:eastAsia="el-GR"/>
              </w:rPr>
            </w:pPr>
            <w:r w:rsidRPr="008E3313">
              <w:rPr>
                <w:rFonts w:ascii="Calibri" w:eastAsia="Times New Roman" w:hAnsi="Calibri" w:cs="Calibri"/>
                <w:b/>
                <w:bCs/>
                <w:color w:val="000000"/>
                <w:sz w:val="24"/>
                <w:szCs w:val="24"/>
                <w:lang w:eastAsia="el-GR"/>
              </w:rPr>
              <w:t>Διατροφή</w:t>
            </w:r>
          </w:p>
        </w:tc>
        <w:tc>
          <w:tcPr>
            <w:tcW w:w="1183" w:type="dxa"/>
            <w:tcBorders>
              <w:top w:val="nil"/>
              <w:left w:val="nil"/>
              <w:bottom w:val="single" w:sz="8" w:space="0" w:color="000000"/>
              <w:right w:val="single" w:sz="8" w:space="0" w:color="000000"/>
            </w:tcBorders>
            <w:shd w:val="clear" w:color="auto" w:fill="auto"/>
            <w:vAlign w:val="center"/>
            <w:hideMark/>
          </w:tcPr>
          <w:p w:rsidR="008E3313" w:rsidRPr="008E3313" w:rsidRDefault="008E3313" w:rsidP="008E3313">
            <w:pPr>
              <w:spacing w:after="0" w:line="240" w:lineRule="auto"/>
              <w:jc w:val="center"/>
              <w:rPr>
                <w:rFonts w:ascii="Calibri" w:eastAsia="Times New Roman" w:hAnsi="Calibri" w:cs="Calibri"/>
                <w:b/>
                <w:bCs/>
                <w:color w:val="000000"/>
                <w:sz w:val="24"/>
                <w:szCs w:val="24"/>
                <w:lang w:eastAsia="el-GR"/>
              </w:rPr>
            </w:pPr>
            <w:r w:rsidRPr="008E3313">
              <w:rPr>
                <w:rFonts w:ascii="Calibri" w:eastAsia="Times New Roman" w:hAnsi="Calibri" w:cs="Calibri"/>
                <w:b/>
                <w:bCs/>
                <w:color w:val="000000"/>
                <w:sz w:val="24"/>
                <w:szCs w:val="24"/>
                <w:lang w:eastAsia="el-GR"/>
              </w:rPr>
              <w:t>Τιμή σε δίκλινο</w:t>
            </w:r>
          </w:p>
        </w:tc>
        <w:tc>
          <w:tcPr>
            <w:tcW w:w="1167" w:type="dxa"/>
            <w:tcBorders>
              <w:top w:val="nil"/>
              <w:left w:val="nil"/>
              <w:bottom w:val="single" w:sz="8" w:space="0" w:color="000000"/>
              <w:right w:val="single" w:sz="8" w:space="0" w:color="000000"/>
            </w:tcBorders>
            <w:shd w:val="clear" w:color="FFFFFF" w:fill="FFFFFF"/>
            <w:vAlign w:val="center"/>
            <w:hideMark/>
          </w:tcPr>
          <w:p w:rsidR="008E3313" w:rsidRPr="008E3313" w:rsidRDefault="008E3313" w:rsidP="008E3313">
            <w:pPr>
              <w:spacing w:after="0" w:line="240" w:lineRule="auto"/>
              <w:jc w:val="center"/>
              <w:rPr>
                <w:rFonts w:ascii="Calibri" w:eastAsia="Times New Roman" w:hAnsi="Calibri" w:cs="Calibri"/>
                <w:b/>
                <w:bCs/>
                <w:color w:val="000000"/>
                <w:sz w:val="24"/>
                <w:szCs w:val="24"/>
                <w:lang w:eastAsia="el-GR"/>
              </w:rPr>
            </w:pPr>
            <w:r w:rsidRPr="008E3313">
              <w:rPr>
                <w:rFonts w:ascii="Calibri" w:eastAsia="Times New Roman" w:hAnsi="Calibri" w:cs="Calibri"/>
                <w:b/>
                <w:bCs/>
                <w:color w:val="000000"/>
                <w:sz w:val="24"/>
                <w:szCs w:val="24"/>
                <w:lang w:eastAsia="el-GR"/>
              </w:rPr>
              <w:t xml:space="preserve">1ο </w:t>
            </w:r>
            <w:proofErr w:type="spellStart"/>
            <w:r w:rsidRPr="008E3313">
              <w:rPr>
                <w:rFonts w:ascii="Calibri" w:eastAsia="Times New Roman" w:hAnsi="Calibri" w:cs="Calibri"/>
                <w:b/>
                <w:bCs/>
                <w:color w:val="000000"/>
                <w:sz w:val="24"/>
                <w:szCs w:val="24"/>
                <w:lang w:eastAsia="el-GR"/>
              </w:rPr>
              <w:t>παιδι</w:t>
            </w:r>
            <w:proofErr w:type="spellEnd"/>
          </w:p>
        </w:tc>
        <w:tc>
          <w:tcPr>
            <w:tcW w:w="1353" w:type="dxa"/>
            <w:tcBorders>
              <w:top w:val="nil"/>
              <w:left w:val="nil"/>
              <w:bottom w:val="single" w:sz="8" w:space="0" w:color="000000"/>
              <w:right w:val="single" w:sz="8" w:space="0" w:color="000000"/>
            </w:tcBorders>
            <w:shd w:val="clear" w:color="FFFFFF" w:fill="FFFFFF"/>
            <w:vAlign w:val="center"/>
            <w:hideMark/>
          </w:tcPr>
          <w:p w:rsidR="008E3313" w:rsidRPr="008E3313" w:rsidRDefault="008E3313" w:rsidP="008E3313">
            <w:pPr>
              <w:spacing w:after="0" w:line="240" w:lineRule="auto"/>
              <w:jc w:val="center"/>
              <w:rPr>
                <w:rFonts w:ascii="Calibri" w:eastAsia="Times New Roman" w:hAnsi="Calibri" w:cs="Calibri"/>
                <w:b/>
                <w:bCs/>
                <w:color w:val="000000"/>
                <w:sz w:val="24"/>
                <w:szCs w:val="24"/>
                <w:lang w:eastAsia="el-GR"/>
              </w:rPr>
            </w:pPr>
            <w:proofErr w:type="spellStart"/>
            <w:r w:rsidRPr="008E3313">
              <w:rPr>
                <w:rFonts w:ascii="Calibri" w:eastAsia="Times New Roman" w:hAnsi="Calibri" w:cs="Calibri"/>
                <w:b/>
                <w:bCs/>
                <w:color w:val="000000"/>
                <w:sz w:val="24"/>
                <w:szCs w:val="24"/>
                <w:lang w:eastAsia="el-GR"/>
              </w:rPr>
              <w:t>Επιβ</w:t>
            </w:r>
            <w:proofErr w:type="spellEnd"/>
            <w:r w:rsidRPr="008E3313">
              <w:rPr>
                <w:rFonts w:ascii="Calibri" w:eastAsia="Times New Roman" w:hAnsi="Calibri" w:cs="Calibri"/>
                <w:b/>
                <w:bCs/>
                <w:color w:val="000000"/>
                <w:sz w:val="24"/>
                <w:szCs w:val="24"/>
                <w:lang w:eastAsia="el-GR"/>
              </w:rPr>
              <w:t>. Μονόκλινου</w:t>
            </w:r>
          </w:p>
        </w:tc>
        <w:tc>
          <w:tcPr>
            <w:tcW w:w="1597" w:type="dxa"/>
            <w:tcBorders>
              <w:top w:val="nil"/>
              <w:left w:val="nil"/>
              <w:bottom w:val="single" w:sz="8" w:space="0" w:color="000000"/>
              <w:right w:val="single" w:sz="8" w:space="0" w:color="000000"/>
            </w:tcBorders>
            <w:shd w:val="clear" w:color="FFFFFF" w:fill="FFFFFF"/>
            <w:vAlign w:val="center"/>
            <w:hideMark/>
          </w:tcPr>
          <w:p w:rsidR="008E3313" w:rsidRPr="008E3313" w:rsidRDefault="008E3313" w:rsidP="008E3313">
            <w:pPr>
              <w:spacing w:after="0" w:line="240" w:lineRule="auto"/>
              <w:jc w:val="center"/>
              <w:rPr>
                <w:rFonts w:ascii="Arial" w:eastAsia="Times New Roman" w:hAnsi="Arial" w:cs="Arial"/>
                <w:b/>
                <w:bCs/>
                <w:color w:val="000000"/>
                <w:sz w:val="24"/>
                <w:szCs w:val="24"/>
                <w:lang w:eastAsia="el-GR"/>
              </w:rPr>
            </w:pPr>
            <w:r w:rsidRPr="008E3313">
              <w:rPr>
                <w:rFonts w:ascii="Arial" w:eastAsia="Times New Roman" w:hAnsi="Arial" w:cs="Arial"/>
                <w:b/>
                <w:bCs/>
                <w:color w:val="000000"/>
                <w:sz w:val="24"/>
                <w:szCs w:val="24"/>
                <w:lang w:eastAsia="el-GR"/>
              </w:rPr>
              <w:t>Γενικές Πληροφορίες</w:t>
            </w:r>
          </w:p>
        </w:tc>
      </w:tr>
      <w:tr w:rsidR="008E3313" w:rsidRPr="008E3313" w:rsidTr="008E3313">
        <w:trPr>
          <w:trHeight w:val="829"/>
        </w:trPr>
        <w:tc>
          <w:tcPr>
            <w:tcW w:w="2139" w:type="dxa"/>
            <w:tcBorders>
              <w:top w:val="nil"/>
              <w:left w:val="single" w:sz="8" w:space="0" w:color="000000"/>
              <w:bottom w:val="single" w:sz="8" w:space="0" w:color="000000"/>
              <w:right w:val="single" w:sz="8" w:space="0" w:color="000000"/>
            </w:tcBorders>
            <w:shd w:val="clear" w:color="FFFFFF" w:fill="FFFFFF"/>
            <w:vAlign w:val="center"/>
            <w:hideMark/>
          </w:tcPr>
          <w:p w:rsidR="008E3313" w:rsidRPr="00A42056" w:rsidRDefault="008A1705" w:rsidP="008A1705">
            <w:pPr>
              <w:spacing w:after="0" w:line="240" w:lineRule="auto"/>
              <w:rPr>
                <w:rFonts w:ascii="Arial" w:eastAsia="Times New Roman" w:hAnsi="Arial" w:cs="Arial"/>
                <w:color w:val="000000"/>
                <w:sz w:val="20"/>
                <w:szCs w:val="20"/>
                <w:lang w:val="en-US" w:eastAsia="el-GR"/>
              </w:rPr>
            </w:pPr>
            <w:r>
              <w:rPr>
                <w:rFonts w:ascii="Arial" w:eastAsia="Times New Roman" w:hAnsi="Arial" w:cs="Arial"/>
                <w:color w:val="000000"/>
                <w:sz w:val="20"/>
                <w:szCs w:val="20"/>
                <w:lang w:eastAsia="el-GR"/>
              </w:rPr>
              <w:t xml:space="preserve"> </w:t>
            </w:r>
            <w:r w:rsidR="00A42056">
              <w:rPr>
                <w:rFonts w:ascii="Arial" w:eastAsia="Times New Roman" w:hAnsi="Arial" w:cs="Arial"/>
                <w:color w:val="000000"/>
                <w:sz w:val="20"/>
                <w:szCs w:val="20"/>
                <w:lang w:val="en-US" w:eastAsia="el-GR"/>
              </w:rPr>
              <w:t>Hotels</w:t>
            </w:r>
          </w:p>
        </w:tc>
        <w:tc>
          <w:tcPr>
            <w:tcW w:w="1157" w:type="dxa"/>
            <w:tcBorders>
              <w:top w:val="nil"/>
              <w:left w:val="nil"/>
              <w:bottom w:val="single" w:sz="8" w:space="0" w:color="000000"/>
              <w:right w:val="single" w:sz="8" w:space="0" w:color="000000"/>
            </w:tcBorders>
            <w:shd w:val="clear" w:color="FFFFFF" w:fill="FFFFFF"/>
            <w:vAlign w:val="center"/>
            <w:hideMark/>
          </w:tcPr>
          <w:p w:rsidR="008E3313" w:rsidRPr="00A42056" w:rsidRDefault="00A42056" w:rsidP="008E3313">
            <w:pPr>
              <w:spacing w:after="0" w:line="240" w:lineRule="auto"/>
              <w:jc w:val="center"/>
              <w:rPr>
                <w:rFonts w:ascii="Arial" w:eastAsia="Times New Roman" w:hAnsi="Arial" w:cs="Arial"/>
                <w:color w:val="000000"/>
                <w:sz w:val="20"/>
                <w:szCs w:val="20"/>
                <w:lang w:val="en-US" w:eastAsia="el-GR"/>
              </w:rPr>
            </w:pPr>
            <w:r>
              <w:rPr>
                <w:rFonts w:ascii="Arial" w:eastAsia="Times New Roman" w:hAnsi="Arial" w:cs="Arial"/>
                <w:color w:val="000000"/>
                <w:sz w:val="20"/>
                <w:szCs w:val="20"/>
                <w:lang w:val="en-US" w:eastAsia="el-GR"/>
              </w:rPr>
              <w:t>3*</w:t>
            </w:r>
          </w:p>
        </w:tc>
        <w:tc>
          <w:tcPr>
            <w:tcW w:w="1204" w:type="dxa"/>
            <w:tcBorders>
              <w:top w:val="nil"/>
              <w:left w:val="nil"/>
              <w:bottom w:val="single" w:sz="8" w:space="0" w:color="000000"/>
              <w:right w:val="single" w:sz="8" w:space="0" w:color="000000"/>
            </w:tcBorders>
            <w:shd w:val="clear" w:color="FFFFFF" w:fill="FFFFFF"/>
            <w:vAlign w:val="center"/>
            <w:hideMark/>
          </w:tcPr>
          <w:p w:rsidR="008E3313" w:rsidRPr="008E3313" w:rsidRDefault="008E3313" w:rsidP="008E3313">
            <w:pPr>
              <w:spacing w:after="0" w:line="240" w:lineRule="auto"/>
              <w:jc w:val="center"/>
              <w:rPr>
                <w:rFonts w:ascii="Arial" w:eastAsia="Times New Roman" w:hAnsi="Arial" w:cs="Arial"/>
                <w:color w:val="000000"/>
                <w:sz w:val="20"/>
                <w:szCs w:val="20"/>
                <w:lang w:eastAsia="el-GR"/>
              </w:rPr>
            </w:pPr>
            <w:r w:rsidRPr="008E3313">
              <w:rPr>
                <w:rFonts w:ascii="Arial" w:eastAsia="Times New Roman" w:hAnsi="Arial" w:cs="Arial"/>
                <w:color w:val="000000"/>
                <w:sz w:val="20"/>
                <w:szCs w:val="20"/>
                <w:lang w:eastAsia="el-GR"/>
              </w:rPr>
              <w:t>Πρωινό</w:t>
            </w:r>
          </w:p>
        </w:tc>
        <w:tc>
          <w:tcPr>
            <w:tcW w:w="1183" w:type="dxa"/>
            <w:tcBorders>
              <w:top w:val="nil"/>
              <w:left w:val="nil"/>
              <w:bottom w:val="single" w:sz="8" w:space="0" w:color="000000"/>
              <w:right w:val="single" w:sz="8" w:space="0" w:color="000000"/>
            </w:tcBorders>
            <w:shd w:val="clear" w:color="auto" w:fill="auto"/>
            <w:vAlign w:val="center"/>
            <w:hideMark/>
          </w:tcPr>
          <w:p w:rsidR="008E3313" w:rsidRPr="00822123" w:rsidRDefault="008E3313" w:rsidP="008E3313">
            <w:pPr>
              <w:spacing w:after="0" w:line="240" w:lineRule="auto"/>
              <w:jc w:val="center"/>
              <w:rPr>
                <w:rFonts w:ascii="Arial" w:eastAsia="Times New Roman" w:hAnsi="Arial" w:cs="Arial"/>
                <w:bCs/>
                <w:color w:val="000000"/>
                <w:sz w:val="20"/>
                <w:szCs w:val="20"/>
                <w:lang w:eastAsia="el-GR"/>
              </w:rPr>
            </w:pPr>
            <w:r w:rsidRPr="00822123">
              <w:rPr>
                <w:rFonts w:ascii="Arial" w:eastAsia="Times New Roman" w:hAnsi="Arial" w:cs="Arial"/>
                <w:bCs/>
                <w:color w:val="000000"/>
                <w:sz w:val="20"/>
                <w:szCs w:val="20"/>
                <w:lang w:eastAsia="el-GR"/>
              </w:rPr>
              <w:t>229€</w:t>
            </w:r>
          </w:p>
        </w:tc>
        <w:tc>
          <w:tcPr>
            <w:tcW w:w="1167" w:type="dxa"/>
            <w:tcBorders>
              <w:top w:val="nil"/>
              <w:left w:val="nil"/>
              <w:bottom w:val="single" w:sz="8" w:space="0" w:color="000000"/>
              <w:right w:val="single" w:sz="8" w:space="0" w:color="000000"/>
            </w:tcBorders>
            <w:shd w:val="clear" w:color="FFFFFF" w:fill="FFFFFF"/>
            <w:vAlign w:val="center"/>
            <w:hideMark/>
          </w:tcPr>
          <w:p w:rsidR="008E3313" w:rsidRPr="008E3313" w:rsidRDefault="008E3313" w:rsidP="008E3313">
            <w:pPr>
              <w:spacing w:after="0" w:line="240" w:lineRule="auto"/>
              <w:jc w:val="center"/>
              <w:rPr>
                <w:rFonts w:ascii="Arial" w:eastAsia="Times New Roman" w:hAnsi="Arial" w:cs="Arial"/>
                <w:color w:val="000000"/>
                <w:sz w:val="20"/>
                <w:szCs w:val="20"/>
                <w:lang w:eastAsia="el-GR"/>
              </w:rPr>
            </w:pPr>
            <w:r w:rsidRPr="008E3313">
              <w:rPr>
                <w:rFonts w:ascii="Arial" w:eastAsia="Times New Roman" w:hAnsi="Arial" w:cs="Arial"/>
                <w:color w:val="000000"/>
                <w:sz w:val="20"/>
                <w:szCs w:val="20"/>
                <w:lang w:eastAsia="el-GR"/>
              </w:rPr>
              <w:t>169€</w:t>
            </w:r>
          </w:p>
        </w:tc>
        <w:tc>
          <w:tcPr>
            <w:tcW w:w="1353" w:type="dxa"/>
            <w:tcBorders>
              <w:top w:val="nil"/>
              <w:left w:val="nil"/>
              <w:bottom w:val="single" w:sz="8" w:space="0" w:color="000000"/>
              <w:right w:val="single" w:sz="8" w:space="0" w:color="000000"/>
            </w:tcBorders>
            <w:shd w:val="clear" w:color="FFFFFF" w:fill="FFFFFF"/>
            <w:vAlign w:val="center"/>
            <w:hideMark/>
          </w:tcPr>
          <w:p w:rsidR="008E3313" w:rsidRPr="008E3313" w:rsidRDefault="008E3313" w:rsidP="008E3313">
            <w:pPr>
              <w:spacing w:after="0" w:line="240" w:lineRule="auto"/>
              <w:jc w:val="center"/>
              <w:rPr>
                <w:rFonts w:ascii="Arial" w:eastAsia="Times New Roman" w:hAnsi="Arial" w:cs="Arial"/>
                <w:color w:val="000000"/>
                <w:sz w:val="20"/>
                <w:szCs w:val="20"/>
                <w:lang w:eastAsia="el-GR"/>
              </w:rPr>
            </w:pPr>
            <w:r w:rsidRPr="008E3313">
              <w:rPr>
                <w:rFonts w:ascii="Arial" w:eastAsia="Times New Roman" w:hAnsi="Arial" w:cs="Arial"/>
                <w:color w:val="000000"/>
                <w:sz w:val="20"/>
                <w:szCs w:val="20"/>
                <w:lang w:eastAsia="el-GR"/>
              </w:rPr>
              <w:t>75€</w:t>
            </w:r>
          </w:p>
        </w:tc>
        <w:tc>
          <w:tcPr>
            <w:tcW w:w="1597" w:type="dxa"/>
            <w:tcBorders>
              <w:top w:val="nil"/>
              <w:left w:val="nil"/>
              <w:bottom w:val="single" w:sz="8" w:space="0" w:color="000000"/>
              <w:right w:val="single" w:sz="8" w:space="0" w:color="000000"/>
            </w:tcBorders>
            <w:shd w:val="clear" w:color="FFFFFF" w:fill="FFFFFF"/>
            <w:noWrap/>
            <w:vAlign w:val="center"/>
            <w:hideMark/>
          </w:tcPr>
          <w:p w:rsidR="008E3313" w:rsidRPr="008E3313" w:rsidRDefault="008E3313" w:rsidP="008E3313">
            <w:pPr>
              <w:spacing w:after="0" w:line="240" w:lineRule="auto"/>
              <w:rPr>
                <w:rFonts w:ascii="Arial" w:eastAsia="Times New Roman" w:hAnsi="Arial" w:cs="Arial"/>
                <w:color w:val="000000"/>
                <w:sz w:val="20"/>
                <w:szCs w:val="20"/>
                <w:lang w:eastAsia="el-GR"/>
              </w:rPr>
            </w:pPr>
            <w:r w:rsidRPr="008E3313">
              <w:rPr>
                <w:rFonts w:ascii="Arial" w:eastAsia="Times New Roman" w:hAnsi="Arial" w:cs="Arial"/>
                <w:color w:val="000000"/>
                <w:sz w:val="20"/>
                <w:szCs w:val="20"/>
                <w:lang w:eastAsia="el-GR"/>
              </w:rPr>
              <w:t> </w:t>
            </w:r>
          </w:p>
        </w:tc>
      </w:tr>
      <w:tr w:rsidR="008E3313" w:rsidRPr="008E3313" w:rsidTr="008E3313">
        <w:trPr>
          <w:trHeight w:val="936"/>
        </w:trPr>
        <w:tc>
          <w:tcPr>
            <w:tcW w:w="9804" w:type="dxa"/>
            <w:gridSpan w:val="7"/>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rsidR="00822123" w:rsidRDefault="008E3313" w:rsidP="008E3313">
            <w:pPr>
              <w:spacing w:after="0" w:line="240" w:lineRule="auto"/>
              <w:rPr>
                <w:rFonts w:ascii="Arial" w:eastAsia="Times New Roman" w:hAnsi="Arial" w:cs="Arial"/>
                <w:color w:val="000000"/>
                <w:lang w:eastAsia="el-GR"/>
              </w:rPr>
            </w:pPr>
            <w:r w:rsidRPr="008E3313">
              <w:rPr>
                <w:rFonts w:ascii="Arial" w:eastAsia="Times New Roman" w:hAnsi="Arial" w:cs="Arial"/>
                <w:b/>
                <w:bCs/>
                <w:color w:val="000000"/>
                <w:lang w:eastAsia="el-GR"/>
              </w:rPr>
              <w:t xml:space="preserve">Στη τιμή περιλαμβάνονται: </w:t>
            </w:r>
            <w:r w:rsidR="008A1705">
              <w:rPr>
                <w:rFonts w:ascii="Arial" w:eastAsia="Times New Roman" w:hAnsi="Arial" w:cs="Arial"/>
                <w:color w:val="000000"/>
                <w:lang w:eastAsia="el-GR"/>
              </w:rPr>
              <w:t xml:space="preserve">δύο(2) </w:t>
            </w:r>
            <w:r w:rsidRPr="008E3313">
              <w:rPr>
                <w:rFonts w:ascii="Arial" w:eastAsia="Times New Roman" w:hAnsi="Arial" w:cs="Arial"/>
                <w:color w:val="000000"/>
                <w:lang w:eastAsia="el-GR"/>
              </w:rPr>
              <w:t xml:space="preserve"> διανυκτερεύσ</w:t>
            </w:r>
            <w:bookmarkStart w:id="0" w:name="_GoBack"/>
            <w:bookmarkEnd w:id="0"/>
            <w:r w:rsidRPr="008E3313">
              <w:rPr>
                <w:rFonts w:ascii="Arial" w:eastAsia="Times New Roman" w:hAnsi="Arial" w:cs="Arial"/>
                <w:color w:val="000000"/>
                <w:lang w:eastAsia="el-GR"/>
              </w:rPr>
              <w:t xml:space="preserve">εις σε ξενοδοχείο </w:t>
            </w:r>
            <w:r w:rsidR="00E941C1">
              <w:rPr>
                <w:rFonts w:ascii="Arial" w:eastAsia="Times New Roman" w:hAnsi="Arial" w:cs="Arial"/>
                <w:color w:val="000000"/>
                <w:lang w:eastAsia="el-GR"/>
              </w:rPr>
              <w:t>3</w:t>
            </w:r>
            <w:r w:rsidRPr="008E3313">
              <w:rPr>
                <w:rFonts w:ascii="Arial" w:eastAsia="Times New Roman" w:hAnsi="Arial" w:cs="Arial"/>
                <w:color w:val="000000"/>
                <w:lang w:eastAsia="el-GR"/>
              </w:rPr>
              <w:t xml:space="preserve"> *. Πρωινό καθημερινά στον χώρο του ξενοδοχείου. Ασφάλεια αστικής ευθύνης. Μετακινήσεις - -Περιηγήσεις σύμφωνα με το πρόγραμμα. Έμπειρος αρχηγός-συνοδός του γραφείου μας. </w:t>
            </w:r>
          </w:p>
          <w:p w:rsidR="008E3313" w:rsidRPr="008E3313" w:rsidRDefault="008E3313" w:rsidP="008E3313">
            <w:pPr>
              <w:spacing w:after="0" w:line="240" w:lineRule="auto"/>
              <w:rPr>
                <w:rFonts w:ascii="Arial" w:eastAsia="Times New Roman" w:hAnsi="Arial" w:cs="Arial"/>
                <w:b/>
                <w:bCs/>
                <w:color w:val="000000"/>
                <w:lang w:eastAsia="el-GR"/>
              </w:rPr>
            </w:pPr>
            <w:r w:rsidRPr="008E3313">
              <w:rPr>
                <w:rFonts w:ascii="Arial" w:eastAsia="Times New Roman" w:hAnsi="Arial" w:cs="Arial"/>
                <w:b/>
                <w:bCs/>
                <w:color w:val="000000"/>
                <w:lang w:eastAsia="el-GR"/>
              </w:rPr>
              <w:br/>
              <w:t xml:space="preserve"> Δεν περιλαμβάνονται: </w:t>
            </w:r>
            <w:r w:rsidRPr="008E3313">
              <w:rPr>
                <w:rFonts w:ascii="Arial" w:eastAsia="Times New Roman" w:hAnsi="Arial" w:cs="Arial"/>
                <w:color w:val="000000"/>
                <w:lang w:eastAsia="el-GR"/>
              </w:rPr>
              <w:t>Τέλη διαμονής ανά δωμάτιο, ανά διανυκτέρευση. Είσοδοι σε μουσεία, κάστρα, θεάματα, αρχαιολογικούς χώρους και γενικά όπου απαιτείται. Ότι δεν αναφέρεται στο πρόγραμμα ή αναγράφεται ως προαιρετικό ή προτεινόμενο</w:t>
            </w:r>
            <w:r w:rsidRPr="008E3313">
              <w:rPr>
                <w:rFonts w:ascii="Arial" w:eastAsia="Times New Roman" w:hAnsi="Arial" w:cs="Arial"/>
                <w:b/>
                <w:bCs/>
                <w:color w:val="000000"/>
                <w:lang w:eastAsia="el-GR"/>
              </w:rPr>
              <w:t>.</w:t>
            </w:r>
          </w:p>
        </w:tc>
      </w:tr>
      <w:tr w:rsidR="008E3313" w:rsidRPr="008E3313" w:rsidTr="008E3313">
        <w:trPr>
          <w:trHeight w:val="1592"/>
        </w:trPr>
        <w:tc>
          <w:tcPr>
            <w:tcW w:w="9804" w:type="dxa"/>
            <w:gridSpan w:val="7"/>
            <w:vMerge/>
            <w:tcBorders>
              <w:top w:val="single" w:sz="8" w:space="0" w:color="000000"/>
              <w:left w:val="single" w:sz="8" w:space="0" w:color="000000"/>
              <w:bottom w:val="single" w:sz="8" w:space="0" w:color="000000"/>
              <w:right w:val="single" w:sz="8" w:space="0" w:color="000000"/>
            </w:tcBorders>
            <w:vAlign w:val="center"/>
            <w:hideMark/>
          </w:tcPr>
          <w:p w:rsidR="008E3313" w:rsidRPr="008E3313" w:rsidRDefault="008E3313" w:rsidP="008E3313">
            <w:pPr>
              <w:spacing w:after="0" w:line="240" w:lineRule="auto"/>
              <w:rPr>
                <w:rFonts w:ascii="Arial" w:eastAsia="Times New Roman" w:hAnsi="Arial" w:cs="Arial"/>
                <w:b/>
                <w:bCs/>
                <w:color w:val="000000"/>
                <w:lang w:eastAsia="el-GR"/>
              </w:rPr>
            </w:pPr>
          </w:p>
        </w:tc>
      </w:tr>
    </w:tbl>
    <w:p w:rsidR="008E3313" w:rsidRDefault="008E3313" w:rsidP="003731F9"/>
    <w:sectPr w:rsidR="008E33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F90434"/>
    <w:multiLevelType w:val="hybridMultilevel"/>
    <w:tmpl w:val="D6B6A6B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1F9"/>
    <w:rsid w:val="001318C3"/>
    <w:rsid w:val="001619E9"/>
    <w:rsid w:val="00224EF9"/>
    <w:rsid w:val="00306655"/>
    <w:rsid w:val="003731F9"/>
    <w:rsid w:val="00533BDF"/>
    <w:rsid w:val="00573EED"/>
    <w:rsid w:val="00822123"/>
    <w:rsid w:val="00870419"/>
    <w:rsid w:val="008A1705"/>
    <w:rsid w:val="008D1B72"/>
    <w:rsid w:val="008E3313"/>
    <w:rsid w:val="008F50D8"/>
    <w:rsid w:val="00A42056"/>
    <w:rsid w:val="00B07F2D"/>
    <w:rsid w:val="00E941C1"/>
    <w:rsid w:val="00EF0B5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46AD4"/>
  <w15:chartTrackingRefBased/>
  <w15:docId w15:val="{DC3BD3D8-8845-47A6-9179-5B3A9CE26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31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0731287">
      <w:bodyDiv w:val="1"/>
      <w:marLeft w:val="0"/>
      <w:marRight w:val="0"/>
      <w:marTop w:val="0"/>
      <w:marBottom w:val="0"/>
      <w:divBdr>
        <w:top w:val="none" w:sz="0" w:space="0" w:color="auto"/>
        <w:left w:val="none" w:sz="0" w:space="0" w:color="auto"/>
        <w:bottom w:val="none" w:sz="0" w:space="0" w:color="auto"/>
        <w:right w:val="none" w:sz="0" w:space="0" w:color="auto"/>
      </w:divBdr>
      <w:divsChild>
        <w:div w:id="1339772508">
          <w:marLeft w:val="0"/>
          <w:marRight w:val="0"/>
          <w:marTop w:val="0"/>
          <w:marBottom w:val="0"/>
          <w:divBdr>
            <w:top w:val="none" w:sz="0" w:space="0" w:color="auto"/>
            <w:left w:val="none" w:sz="0" w:space="0" w:color="auto"/>
            <w:bottom w:val="none" w:sz="0" w:space="0" w:color="auto"/>
            <w:right w:val="none" w:sz="0" w:space="0" w:color="auto"/>
          </w:divBdr>
        </w:div>
      </w:divsChild>
    </w:div>
    <w:div w:id="195035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538</Words>
  <Characters>2907</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2026-09-05T11:26:00Z</dcterms:created>
  <dcterms:modified xsi:type="dcterms:W3CDTF">2026-09-07T07:50:00Z</dcterms:modified>
</cp:coreProperties>
</file>